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4FE97" w14:textId="0843BCDA" w:rsidR="00C702E9" w:rsidRPr="00C702E9" w:rsidRDefault="00C702E9" w:rsidP="00C702E9">
      <w:pPr>
        <w:spacing w:after="0"/>
        <w:rPr>
          <w:rFonts w:ascii="Century Gothic" w:hAnsi="Century Gothic"/>
          <w:b/>
          <w:bCs/>
          <w:i/>
          <w:iCs/>
        </w:rPr>
      </w:pPr>
      <w:r w:rsidRPr="00C702E9">
        <w:rPr>
          <w:rFonts w:ascii="Century Gothic" w:hAnsi="Century Gothic"/>
          <w:b/>
          <w:bCs/>
          <w:i/>
          <w:iCs/>
        </w:rPr>
        <w:t>Main Scents</w:t>
      </w:r>
    </w:p>
    <w:p w14:paraId="0F067E7C" w14:textId="77777777" w:rsidR="00C702E9" w:rsidRDefault="00C702E9" w:rsidP="00C702E9">
      <w:pPr>
        <w:spacing w:after="0"/>
        <w:rPr>
          <w:rFonts w:ascii="Century Gothic" w:hAnsi="Century Gothic"/>
        </w:rPr>
      </w:pPr>
    </w:p>
    <w:p w14:paraId="4DA5A10C" w14:textId="34E5033E" w:rsidR="00C702E9" w:rsidRDefault="00C702E9" w:rsidP="00C702E9">
      <w:pPr>
        <w:spacing w:after="0"/>
        <w:rPr>
          <w:rFonts w:ascii="Century Gothic" w:hAnsi="Century Gothic"/>
        </w:rPr>
      </w:pPr>
      <w:r w:rsidRPr="00C702E9">
        <w:rPr>
          <w:rFonts w:ascii="Century Gothic" w:hAnsi="Century Gothic"/>
          <w:b/>
          <w:bCs/>
        </w:rPr>
        <w:t>Untamed Tasmanian Wilderness</w:t>
      </w:r>
      <w:r w:rsidRPr="00C702E9">
        <w:rPr>
          <w:rFonts w:ascii="Century Gothic" w:hAnsi="Century Gothic"/>
        </w:rPr>
        <w:br/>
      </w:r>
      <w:r>
        <w:rPr>
          <w:rFonts w:ascii="Century Gothic" w:hAnsi="Century Gothic"/>
        </w:rPr>
        <w:t xml:space="preserve">Our most popular scent. A </w:t>
      </w:r>
      <w:r w:rsidRPr="00C702E9">
        <w:rPr>
          <w:rFonts w:ascii="Century Gothic" w:hAnsi="Century Gothic"/>
        </w:rPr>
        <w:t>blend of fresh bergamot top notes and creamy vanilla bean, softened by a delicate whisper of magnolia. This scent conjures the vast, wild-Tasmanian outdoors</w:t>
      </w:r>
      <w:r>
        <w:rPr>
          <w:rFonts w:ascii="Century Gothic" w:hAnsi="Century Gothic"/>
        </w:rPr>
        <w:t xml:space="preserve"> …</w:t>
      </w:r>
      <w:r w:rsidRPr="00C702E9">
        <w:rPr>
          <w:rFonts w:ascii="Century Gothic" w:hAnsi="Century Gothic"/>
        </w:rPr>
        <w:t xml:space="preserve"> crisp air, open space and gentle botanical richness.</w:t>
      </w:r>
    </w:p>
    <w:p w14:paraId="54D2DEA2" w14:textId="77777777" w:rsidR="00C702E9" w:rsidRPr="00C702E9" w:rsidRDefault="00C702E9" w:rsidP="00C702E9">
      <w:pPr>
        <w:spacing w:after="0"/>
        <w:rPr>
          <w:rFonts w:ascii="Century Gothic" w:hAnsi="Century Gothic"/>
        </w:rPr>
      </w:pPr>
    </w:p>
    <w:p w14:paraId="6620248C" w14:textId="6EC7094D" w:rsidR="00C702E9" w:rsidRDefault="00C702E9" w:rsidP="00C702E9">
      <w:pPr>
        <w:spacing w:after="0"/>
        <w:rPr>
          <w:rFonts w:ascii="Century Gothic" w:hAnsi="Century Gothic"/>
        </w:rPr>
      </w:pPr>
      <w:r w:rsidRPr="00C702E9">
        <w:rPr>
          <w:rFonts w:ascii="Century Gothic" w:hAnsi="Century Gothic"/>
          <w:b/>
          <w:bCs/>
        </w:rPr>
        <w:t>Lavender Fields</w:t>
      </w:r>
      <w:r w:rsidRPr="00C702E9">
        <w:rPr>
          <w:rFonts w:ascii="Century Gothic" w:hAnsi="Century Gothic"/>
        </w:rPr>
        <w:br/>
        <w:t>A soothing, herbaceous floral fragrance that evokes the calm of Tasmanian lavender fields. Clean, fresh and intrinsically relaxing</w:t>
      </w:r>
      <w:r>
        <w:rPr>
          <w:rFonts w:ascii="Century Gothic" w:hAnsi="Century Gothic"/>
        </w:rPr>
        <w:t xml:space="preserve">. Lavender Fields is </w:t>
      </w:r>
      <w:r w:rsidRPr="00C702E9">
        <w:rPr>
          <w:rFonts w:ascii="Century Gothic" w:hAnsi="Century Gothic"/>
        </w:rPr>
        <w:t>perfect for moments of rest or reflection.</w:t>
      </w:r>
    </w:p>
    <w:p w14:paraId="63B7C786" w14:textId="77777777" w:rsidR="00C702E9" w:rsidRPr="00C702E9" w:rsidRDefault="00C702E9" w:rsidP="00C702E9">
      <w:pPr>
        <w:spacing w:after="0"/>
        <w:rPr>
          <w:rFonts w:ascii="Century Gothic" w:hAnsi="Century Gothic"/>
        </w:rPr>
      </w:pPr>
    </w:p>
    <w:p w14:paraId="7A26EADE" w14:textId="601A1BD5" w:rsidR="00C702E9" w:rsidRDefault="00C702E9" w:rsidP="00C702E9">
      <w:pPr>
        <w:spacing w:after="0"/>
        <w:rPr>
          <w:rFonts w:ascii="Century Gothic" w:hAnsi="Century Gothic"/>
        </w:rPr>
      </w:pPr>
      <w:r w:rsidRPr="00C702E9">
        <w:rPr>
          <w:rFonts w:ascii="Century Gothic" w:hAnsi="Century Gothic"/>
          <w:b/>
          <w:bCs/>
        </w:rPr>
        <w:t>Rugged Tasmanian Coastline</w:t>
      </w:r>
      <w:r w:rsidRPr="00C702E9">
        <w:rPr>
          <w:rFonts w:ascii="Century Gothic" w:hAnsi="Century Gothic"/>
        </w:rPr>
        <w:br/>
        <w:t>Bold and textured with aromatic cypress pine, enriched by warm sandalwood and patchouli, and finished with a soft hint of jasmine. A candle that captures the untamed beauty of Tasmania’s coastline</w:t>
      </w:r>
      <w:r>
        <w:rPr>
          <w:rFonts w:ascii="Century Gothic" w:hAnsi="Century Gothic"/>
        </w:rPr>
        <w:t xml:space="preserve"> …</w:t>
      </w:r>
      <w:r w:rsidRPr="00C702E9">
        <w:rPr>
          <w:rFonts w:ascii="Century Gothic" w:hAnsi="Century Gothic"/>
        </w:rPr>
        <w:t xml:space="preserve"> dramatic, grounded and natural.</w:t>
      </w:r>
    </w:p>
    <w:p w14:paraId="4D39A2A0" w14:textId="77777777" w:rsidR="00C702E9" w:rsidRPr="00C702E9" w:rsidRDefault="00C702E9" w:rsidP="00C702E9">
      <w:pPr>
        <w:spacing w:after="0"/>
        <w:rPr>
          <w:rFonts w:ascii="Century Gothic" w:hAnsi="Century Gothic"/>
        </w:rPr>
      </w:pPr>
    </w:p>
    <w:p w14:paraId="420D48F3" w14:textId="77777777" w:rsidR="00C702E9" w:rsidRDefault="00C702E9" w:rsidP="00C702E9">
      <w:pPr>
        <w:spacing w:after="0"/>
        <w:rPr>
          <w:rFonts w:ascii="Century Gothic" w:hAnsi="Century Gothic"/>
        </w:rPr>
      </w:pPr>
      <w:r w:rsidRPr="00C702E9">
        <w:rPr>
          <w:rFonts w:ascii="Century Gothic" w:hAnsi="Century Gothic"/>
          <w:b/>
          <w:bCs/>
        </w:rPr>
        <w:t>Tasmanian Huon Pine</w:t>
      </w:r>
      <w:r w:rsidRPr="00C702E9">
        <w:rPr>
          <w:rFonts w:ascii="Century Gothic" w:hAnsi="Century Gothic"/>
        </w:rPr>
        <w:br/>
        <w:t>A crisp, forest-infused fragrance featuring cypress and Tasmanian blue gum with spirited lemon zest. Mid-notes of fir balsam and fresh pine needles lead into a base of cedarwood, patchouli and white musk. Evokes the ancient Tasmanian forests in full bloom.</w:t>
      </w:r>
    </w:p>
    <w:p w14:paraId="7A37BFFD" w14:textId="77777777" w:rsidR="00C702E9" w:rsidRPr="00C702E9" w:rsidRDefault="00C702E9" w:rsidP="00C702E9">
      <w:pPr>
        <w:spacing w:after="0"/>
        <w:rPr>
          <w:rFonts w:ascii="Century Gothic" w:hAnsi="Century Gothic"/>
        </w:rPr>
      </w:pPr>
    </w:p>
    <w:p w14:paraId="12B46753" w14:textId="77DD719B" w:rsidR="00C702E9" w:rsidRDefault="00C702E9" w:rsidP="00C702E9">
      <w:pPr>
        <w:spacing w:after="0"/>
        <w:rPr>
          <w:rFonts w:ascii="Century Gothic" w:hAnsi="Century Gothic"/>
        </w:rPr>
      </w:pPr>
      <w:r w:rsidRPr="00C702E9">
        <w:rPr>
          <w:rFonts w:ascii="Century Gothic" w:hAnsi="Century Gothic"/>
          <w:b/>
          <w:bCs/>
        </w:rPr>
        <w:t xml:space="preserve">Black Raspberry &amp; </w:t>
      </w:r>
      <w:proofErr w:type="spellStart"/>
      <w:r w:rsidRPr="00C702E9">
        <w:rPr>
          <w:rFonts w:ascii="Century Gothic" w:hAnsi="Century Gothic"/>
          <w:b/>
          <w:bCs/>
        </w:rPr>
        <w:t>Pepperberry</w:t>
      </w:r>
      <w:proofErr w:type="spellEnd"/>
      <w:r w:rsidRPr="00C702E9">
        <w:rPr>
          <w:rFonts w:ascii="Century Gothic" w:hAnsi="Century Gothic"/>
        </w:rPr>
        <w:br/>
        <w:t xml:space="preserve">A luscious and vibrant blend of blackberry and raspberry, touched with subtle jasmine and vanilla sweetness, and warmed by a hint of native Tasmanian </w:t>
      </w:r>
      <w:proofErr w:type="spellStart"/>
      <w:r w:rsidRPr="00C702E9">
        <w:rPr>
          <w:rFonts w:ascii="Century Gothic" w:hAnsi="Century Gothic"/>
        </w:rPr>
        <w:t>pepperberry</w:t>
      </w:r>
      <w:proofErr w:type="spellEnd"/>
      <w:r w:rsidRPr="00C702E9">
        <w:rPr>
          <w:rFonts w:ascii="Century Gothic" w:hAnsi="Century Gothic"/>
        </w:rPr>
        <w:t>. Sweet yet grounded</w:t>
      </w:r>
      <w:r>
        <w:rPr>
          <w:rFonts w:ascii="Century Gothic" w:hAnsi="Century Gothic"/>
        </w:rPr>
        <w:t>, yet</w:t>
      </w:r>
      <w:r w:rsidRPr="00C702E9">
        <w:rPr>
          <w:rFonts w:ascii="Century Gothic" w:hAnsi="Century Gothic"/>
        </w:rPr>
        <w:t xml:space="preserve"> vibrant.</w:t>
      </w:r>
    </w:p>
    <w:p w14:paraId="27C3FDED" w14:textId="77777777" w:rsidR="00C702E9" w:rsidRPr="00C702E9" w:rsidRDefault="00C702E9" w:rsidP="00C702E9">
      <w:pPr>
        <w:spacing w:after="0"/>
        <w:rPr>
          <w:rFonts w:ascii="Century Gothic" w:hAnsi="Century Gothic"/>
        </w:rPr>
      </w:pPr>
    </w:p>
    <w:p w14:paraId="2DEC94D9" w14:textId="4113569C" w:rsidR="00C702E9" w:rsidRDefault="00C702E9" w:rsidP="00C702E9">
      <w:pPr>
        <w:spacing w:after="0"/>
        <w:rPr>
          <w:rFonts w:ascii="Century Gothic" w:hAnsi="Century Gothic"/>
        </w:rPr>
      </w:pPr>
      <w:r w:rsidRPr="00C702E9">
        <w:rPr>
          <w:rFonts w:ascii="Century Gothic" w:hAnsi="Century Gothic"/>
          <w:b/>
          <w:bCs/>
        </w:rPr>
        <w:t>Frost</w:t>
      </w:r>
      <w:r w:rsidRPr="00C702E9">
        <w:rPr>
          <w:rFonts w:ascii="Century Gothic" w:hAnsi="Century Gothic"/>
        </w:rPr>
        <w:br/>
        <w:t xml:space="preserve">A bright, fresh scent of Granny Smith apple and pomegranate uplifted with a minty edge and rounded off by a base of soft vanilla. Clean, crisp and delightfully </w:t>
      </w:r>
      <w:r>
        <w:rPr>
          <w:rFonts w:ascii="Century Gothic" w:hAnsi="Century Gothic"/>
        </w:rPr>
        <w:t>Tasmanian</w:t>
      </w:r>
      <w:r w:rsidRPr="00C702E9">
        <w:rPr>
          <w:rFonts w:ascii="Century Gothic" w:hAnsi="Century Gothic"/>
        </w:rPr>
        <w:t>.</w:t>
      </w:r>
    </w:p>
    <w:p w14:paraId="53334549" w14:textId="77777777" w:rsidR="00C702E9" w:rsidRPr="00C702E9" w:rsidRDefault="00C702E9" w:rsidP="00C702E9">
      <w:pPr>
        <w:spacing w:after="0"/>
        <w:rPr>
          <w:rFonts w:ascii="Century Gothic" w:hAnsi="Century Gothic"/>
        </w:rPr>
      </w:pPr>
    </w:p>
    <w:p w14:paraId="68171D6D" w14:textId="7EEFDFE6" w:rsidR="00C702E9" w:rsidRDefault="00C702E9" w:rsidP="00C702E9">
      <w:pPr>
        <w:spacing w:after="0"/>
        <w:rPr>
          <w:rFonts w:ascii="Century Gothic" w:hAnsi="Century Gothic"/>
        </w:rPr>
      </w:pPr>
      <w:r w:rsidRPr="00C702E9">
        <w:rPr>
          <w:rFonts w:ascii="Century Gothic" w:hAnsi="Century Gothic"/>
          <w:b/>
          <w:bCs/>
        </w:rPr>
        <w:t>Campfire</w:t>
      </w:r>
      <w:r w:rsidRPr="00C702E9">
        <w:rPr>
          <w:rFonts w:ascii="Century Gothic" w:hAnsi="Century Gothic"/>
        </w:rPr>
        <w:br/>
        <w:t xml:space="preserve">Deep, rich and evocative </w:t>
      </w:r>
      <w:r>
        <w:rPr>
          <w:rFonts w:ascii="Century Gothic" w:hAnsi="Century Gothic"/>
        </w:rPr>
        <w:t>--</w:t>
      </w:r>
      <w:r w:rsidRPr="00C702E9">
        <w:rPr>
          <w:rFonts w:ascii="Century Gothic" w:hAnsi="Century Gothic"/>
        </w:rPr>
        <w:t xml:space="preserve"> smoky embers, warm leather, and earth-toned woods. Reminiscent of fireside nights under Tasmanian skies.</w:t>
      </w:r>
    </w:p>
    <w:p w14:paraId="261AA57F" w14:textId="77777777" w:rsidR="00C702E9" w:rsidRPr="00C702E9" w:rsidRDefault="00C702E9" w:rsidP="00C702E9">
      <w:pPr>
        <w:spacing w:after="0"/>
        <w:rPr>
          <w:rFonts w:ascii="Century Gothic" w:hAnsi="Century Gothic"/>
        </w:rPr>
      </w:pPr>
    </w:p>
    <w:p w14:paraId="2E9D5AC4" w14:textId="1DEE7AC3" w:rsidR="00C702E9" w:rsidRPr="00C702E9" w:rsidRDefault="00C702E9" w:rsidP="00C702E9">
      <w:pPr>
        <w:spacing w:after="0"/>
        <w:rPr>
          <w:rFonts w:ascii="Century Gothic" w:hAnsi="Century Gothic"/>
        </w:rPr>
      </w:pPr>
      <w:r w:rsidRPr="00C702E9">
        <w:rPr>
          <w:rFonts w:ascii="Century Gothic" w:hAnsi="Century Gothic"/>
          <w:b/>
          <w:bCs/>
        </w:rPr>
        <w:t>Roasted Island Espresso</w:t>
      </w:r>
      <w:r w:rsidRPr="00C702E9">
        <w:rPr>
          <w:rFonts w:ascii="Century Gothic" w:hAnsi="Century Gothic"/>
        </w:rPr>
        <w:br/>
        <w:t xml:space="preserve">Indulgent and warming </w:t>
      </w:r>
      <w:r>
        <w:rPr>
          <w:rFonts w:ascii="Century Gothic" w:hAnsi="Century Gothic"/>
        </w:rPr>
        <w:t>--</w:t>
      </w:r>
      <w:r w:rsidRPr="00C702E9">
        <w:rPr>
          <w:rFonts w:ascii="Century Gothic" w:hAnsi="Century Gothic"/>
        </w:rPr>
        <w:t xml:space="preserve"> dark roasted coffee beans mingled with buttery chocolate, maple and cream. </w:t>
      </w:r>
    </w:p>
    <w:p w14:paraId="5A8D2F87" w14:textId="77777777" w:rsidR="00463445" w:rsidRPr="00C702E9" w:rsidRDefault="00463445" w:rsidP="00C702E9">
      <w:pPr>
        <w:spacing w:after="0"/>
        <w:rPr>
          <w:rFonts w:ascii="Century Gothic" w:hAnsi="Century Gothic"/>
        </w:rPr>
      </w:pPr>
    </w:p>
    <w:sectPr w:rsidR="00463445" w:rsidRPr="00C702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2E9"/>
    <w:rsid w:val="00463445"/>
    <w:rsid w:val="00712445"/>
    <w:rsid w:val="0099497A"/>
    <w:rsid w:val="00A3357F"/>
    <w:rsid w:val="00C702E9"/>
    <w:rsid w:val="00C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06DBC"/>
  <w15:chartTrackingRefBased/>
  <w15:docId w15:val="{39F558FC-5ACE-4142-8A33-634DC2C9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02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02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02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02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02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02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02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02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02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02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02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02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02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02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02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02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02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02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02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02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02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02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02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02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02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02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02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02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02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1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1443</Characters>
  <Application>Microsoft Office Word</Application>
  <DocSecurity>0</DocSecurity>
  <Lines>53</Lines>
  <Paragraphs>22</Paragraphs>
  <ScaleCrop>false</ScaleCrop>
  <Company>Australian Radio Network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Scognamiglio</dc:creator>
  <cp:keywords/>
  <dc:description/>
  <cp:lastModifiedBy>Mark Scognamiglio</cp:lastModifiedBy>
  <cp:revision>1</cp:revision>
  <dcterms:created xsi:type="dcterms:W3CDTF">2025-11-13T00:26:00Z</dcterms:created>
  <dcterms:modified xsi:type="dcterms:W3CDTF">2025-11-13T00:30:00Z</dcterms:modified>
</cp:coreProperties>
</file>